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11" w:rsidRPr="00B54023" w:rsidRDefault="00B54023" w:rsidP="00B5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 w:cs="Arial"/>
          <w:b/>
          <w:bCs/>
          <w:sz w:val="18"/>
          <w:szCs w:val="18"/>
        </w:rPr>
      </w:pPr>
      <w:r>
        <w:rPr>
          <w:rFonts w:ascii="Comic Sans MS" w:hAnsi="Comic Sans MS" w:cs="Arial"/>
          <w:b/>
          <w:bCs/>
          <w:sz w:val="20"/>
          <w:szCs w:val="20"/>
        </w:rPr>
        <w:t>Les droits de l’Enfant</w:t>
      </w:r>
      <w:r w:rsidR="00DB4411" w:rsidRPr="00FE5F77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="00DB4411" w:rsidRPr="00B54023">
        <w:rPr>
          <w:rFonts w:ascii="Comic Sans MS" w:hAnsi="Comic Sans MS" w:cs="Arial"/>
          <w:bCs/>
          <w:sz w:val="18"/>
          <w:szCs w:val="18"/>
        </w:rPr>
        <w:t xml:space="preserve">après la venue de </w:t>
      </w:r>
      <w:proofErr w:type="spellStart"/>
      <w:r w:rsidR="00DB4411" w:rsidRPr="00B54023">
        <w:rPr>
          <w:rFonts w:ascii="Comic Sans MS" w:hAnsi="Comic Sans MS" w:cs="Arial"/>
          <w:bCs/>
          <w:sz w:val="18"/>
          <w:szCs w:val="18"/>
        </w:rPr>
        <w:t>M.Martinet</w:t>
      </w:r>
      <w:proofErr w:type="spellEnd"/>
      <w:r w:rsidR="00DB4411" w:rsidRPr="00B54023">
        <w:rPr>
          <w:rFonts w:ascii="Comic Sans MS" w:hAnsi="Comic Sans MS" w:cs="Arial"/>
          <w:bCs/>
          <w:sz w:val="18"/>
          <w:szCs w:val="18"/>
        </w:rPr>
        <w:t xml:space="preserve"> président de </w:t>
      </w:r>
      <w:proofErr w:type="spellStart"/>
      <w:r w:rsidR="00DB4411" w:rsidRPr="00B54023">
        <w:rPr>
          <w:rFonts w:ascii="Comic Sans MS" w:hAnsi="Comic Sans MS" w:cs="Arial"/>
          <w:bCs/>
          <w:sz w:val="18"/>
          <w:szCs w:val="18"/>
        </w:rPr>
        <w:t>Zazakely</w:t>
      </w:r>
      <w:proofErr w:type="spellEnd"/>
      <w:r w:rsidR="00DB4411" w:rsidRPr="00B54023"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="00642A4A" w:rsidRPr="00B54023">
        <w:rPr>
          <w:rFonts w:ascii="Comic Sans MS" w:hAnsi="Comic Sans MS" w:cs="Arial"/>
          <w:bCs/>
          <w:sz w:val="18"/>
          <w:szCs w:val="18"/>
        </w:rPr>
        <w:t xml:space="preserve">et </w:t>
      </w:r>
      <w:bookmarkStart w:id="0" w:name="_GoBack"/>
      <w:bookmarkEnd w:id="0"/>
      <w:r w:rsidRPr="00B54023">
        <w:rPr>
          <w:rFonts w:ascii="Comic Sans MS" w:hAnsi="Comic Sans MS" w:cs="Arial"/>
          <w:bCs/>
          <w:sz w:val="18"/>
          <w:szCs w:val="18"/>
        </w:rPr>
        <w:t xml:space="preserve">la rencontre avec </w:t>
      </w:r>
      <w:r w:rsidR="00642A4A" w:rsidRPr="00B54023">
        <w:rPr>
          <w:rFonts w:ascii="Comic Sans MS" w:hAnsi="Comic Sans MS" w:cs="Arial"/>
          <w:bCs/>
          <w:sz w:val="18"/>
          <w:szCs w:val="18"/>
        </w:rPr>
        <w:t xml:space="preserve">des </w:t>
      </w:r>
      <w:r w:rsidR="00C128E3" w:rsidRPr="00B54023">
        <w:rPr>
          <w:rFonts w:ascii="Comic Sans MS" w:hAnsi="Comic Sans MS" w:cs="Arial"/>
          <w:bCs/>
          <w:sz w:val="18"/>
          <w:szCs w:val="18"/>
        </w:rPr>
        <w:t>A</w:t>
      </w:r>
      <w:r w:rsidR="00642A4A" w:rsidRPr="00B54023">
        <w:rPr>
          <w:rFonts w:ascii="Comic Sans MS" w:hAnsi="Comic Sans MS" w:cs="Arial"/>
          <w:bCs/>
          <w:sz w:val="18"/>
          <w:szCs w:val="18"/>
        </w:rPr>
        <w:t>vocats</w:t>
      </w:r>
    </w:p>
    <w:p w:rsidR="00426FC8" w:rsidRPr="00FE5F77" w:rsidRDefault="00426FC8" w:rsidP="00426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 w:cs="Arial"/>
          <w:sz w:val="20"/>
          <w:szCs w:val="20"/>
        </w:rPr>
      </w:pPr>
      <w:r w:rsidRPr="00FE5F77">
        <w:rPr>
          <w:rFonts w:ascii="Comic Sans MS" w:hAnsi="Comic Sans MS" w:cs="Arial"/>
          <w:b/>
          <w:bCs/>
          <w:sz w:val="20"/>
          <w:szCs w:val="20"/>
        </w:rPr>
        <w:t xml:space="preserve">Le harcèlement à </w:t>
      </w:r>
      <w:proofErr w:type="gramStart"/>
      <w:r w:rsidRPr="00FE5F77">
        <w:rPr>
          <w:rFonts w:ascii="Comic Sans MS" w:hAnsi="Comic Sans MS" w:cs="Arial"/>
          <w:b/>
          <w:bCs/>
          <w:sz w:val="20"/>
          <w:szCs w:val="20"/>
        </w:rPr>
        <w:t>l’école</w:t>
      </w:r>
      <w:r w:rsidRPr="00FE5F77">
        <w:rPr>
          <w:rFonts w:ascii="Comic Sans MS" w:hAnsi="Comic Sans MS" w:cs="Arial"/>
          <w:sz w:val="20"/>
          <w:szCs w:val="20"/>
        </w:rPr>
        <w:t xml:space="preserve">  </w:t>
      </w:r>
      <w:r w:rsidR="0082373E">
        <w:rPr>
          <w:rFonts w:ascii="Comic Sans MS" w:hAnsi="Comic Sans MS" w:cs="Arial"/>
          <w:sz w:val="20"/>
          <w:szCs w:val="20"/>
        </w:rPr>
        <w:t>(</w:t>
      </w:r>
      <w:proofErr w:type="gramEnd"/>
      <w:r w:rsidR="0082373E">
        <w:rPr>
          <w:rFonts w:ascii="Comic Sans MS" w:hAnsi="Comic Sans MS" w:cs="Arial"/>
          <w:sz w:val="20"/>
          <w:szCs w:val="20"/>
        </w:rPr>
        <w:t>journée nationale 7</w:t>
      </w:r>
      <w:r w:rsidR="00C128E3" w:rsidRPr="00FE5F77">
        <w:rPr>
          <w:rFonts w:ascii="Comic Sans MS" w:hAnsi="Comic Sans MS" w:cs="Arial"/>
          <w:sz w:val="20"/>
          <w:szCs w:val="20"/>
        </w:rPr>
        <w:t xml:space="preserve"> novembre</w:t>
      </w:r>
      <w:r w:rsidR="0082373E">
        <w:rPr>
          <w:rFonts w:ascii="Comic Sans MS" w:hAnsi="Comic Sans MS" w:cs="Arial"/>
          <w:sz w:val="20"/>
          <w:szCs w:val="20"/>
        </w:rPr>
        <w:t xml:space="preserve"> 2019</w:t>
      </w:r>
      <w:r w:rsidR="00C128E3" w:rsidRPr="00FE5F77">
        <w:rPr>
          <w:rFonts w:ascii="Comic Sans MS" w:hAnsi="Comic Sans MS" w:cs="Arial"/>
          <w:sz w:val="20"/>
          <w:szCs w:val="20"/>
        </w:rPr>
        <w:t>)</w:t>
      </w:r>
      <w:r w:rsidR="00DB4411" w:rsidRPr="00FE5F77">
        <w:rPr>
          <w:rFonts w:ascii="Comic Sans MS" w:hAnsi="Comic Sans MS" w:cs="Arial"/>
          <w:sz w:val="20"/>
          <w:szCs w:val="20"/>
        </w:rPr>
        <w:t xml:space="preserve"> </w:t>
      </w:r>
    </w:p>
    <w:p w:rsidR="00426FC8" w:rsidRPr="00FE5F77" w:rsidRDefault="00223664" w:rsidP="00426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 w:cs="Arial"/>
          <w:sz w:val="20"/>
          <w:szCs w:val="20"/>
        </w:rPr>
      </w:pPr>
      <w:hyperlink r:id="rId5" w:history="1">
        <w:r w:rsidR="00426FC8" w:rsidRPr="00FE5F77">
          <w:rPr>
            <w:rStyle w:val="Lienhypertexte"/>
            <w:rFonts w:ascii="Comic Sans MS" w:hAnsi="Comic Sans MS" w:cs="Arial"/>
            <w:sz w:val="20"/>
            <w:szCs w:val="20"/>
          </w:rPr>
          <w:t>http://www.nonauharcelement.education.gouv.fr/ressources/</w:t>
        </w:r>
      </w:hyperlink>
    </w:p>
    <w:p w:rsidR="00426FC8" w:rsidRPr="00FE5F77" w:rsidRDefault="00FE5F77" w:rsidP="00C12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 w:cs="Arial"/>
          <w:sz w:val="20"/>
          <w:szCs w:val="20"/>
        </w:rPr>
      </w:pPr>
      <w:r w:rsidRPr="00FE5F77">
        <w:rPr>
          <w:rFonts w:ascii="Comic Sans MS" w:hAnsi="Comic Sans MS" w:cs="Arial"/>
          <w:sz w:val="20"/>
          <w:szCs w:val="20"/>
        </w:rPr>
        <w:t xml:space="preserve"> </w:t>
      </w:r>
      <w:r w:rsidR="00426FC8" w:rsidRPr="00FE5F77">
        <w:rPr>
          <w:rFonts w:ascii="Comic Sans MS" w:hAnsi="Comic Sans MS" w:cs="Arial"/>
          <w:sz w:val="20"/>
          <w:szCs w:val="20"/>
          <w:u w:val="single"/>
        </w:rPr>
        <w:t>dans le projet</w:t>
      </w:r>
      <w:r w:rsidRPr="00FE5F77">
        <w:rPr>
          <w:rFonts w:ascii="Comic Sans MS" w:hAnsi="Comic Sans MS" w:cs="Arial"/>
          <w:sz w:val="20"/>
          <w:szCs w:val="20"/>
          <w:u w:val="single"/>
        </w:rPr>
        <w:t xml:space="preserve"> en 6</w:t>
      </w:r>
      <w:r w:rsidRPr="00FE5F77">
        <w:rPr>
          <w:rFonts w:ascii="Comic Sans MS" w:hAnsi="Comic Sans MS" w:cs="Arial"/>
          <w:sz w:val="20"/>
          <w:szCs w:val="20"/>
          <w:u w:val="single"/>
          <w:vertAlign w:val="superscript"/>
        </w:rPr>
        <w:t>ème</w:t>
      </w:r>
      <w:r w:rsidRPr="00FE5F77">
        <w:rPr>
          <w:rFonts w:ascii="Comic Sans MS" w:hAnsi="Comic Sans MS" w:cs="Arial"/>
          <w:sz w:val="20"/>
          <w:szCs w:val="20"/>
          <w:u w:val="single"/>
        </w:rPr>
        <w:t xml:space="preserve"> </w:t>
      </w:r>
      <w:r w:rsidR="00426FC8" w:rsidRPr="00FE5F77">
        <w:rPr>
          <w:rFonts w:ascii="Comic Sans MS" w:hAnsi="Comic Sans MS" w:cs="Arial"/>
          <w:sz w:val="20"/>
          <w:szCs w:val="20"/>
        </w:rPr>
        <w:t xml:space="preserve"> </w:t>
      </w:r>
      <w:r w:rsidR="00B54023">
        <w:rPr>
          <w:rFonts w:ascii="Comic Sans MS" w:hAnsi="Comic Sans MS" w:cs="Arial"/>
          <w:sz w:val="20"/>
          <w:szCs w:val="20"/>
        </w:rPr>
        <w:t xml:space="preserve">   </w:t>
      </w:r>
      <w:r w:rsidR="00426FC8" w:rsidRPr="00FE5F77">
        <w:rPr>
          <w:rFonts w:ascii="Comic Sans MS" w:hAnsi="Comic Sans MS" w:cs="Arial"/>
          <w:b/>
          <w:sz w:val="20"/>
          <w:szCs w:val="20"/>
        </w:rPr>
        <w:t>BIEN VIVRE ENSEMBLE</w:t>
      </w:r>
      <w:r w:rsidR="00426FC8" w:rsidRPr="00FE5F77">
        <w:rPr>
          <w:rFonts w:ascii="Comic Sans MS" w:hAnsi="Comic Sans MS" w:cs="Arial"/>
          <w:sz w:val="20"/>
          <w:szCs w:val="20"/>
        </w:rPr>
        <w:t xml:space="preserve"> </w:t>
      </w:r>
      <w:r w:rsidRPr="00FE5F77">
        <w:rPr>
          <w:rFonts w:ascii="Comic Sans MS" w:hAnsi="Comic Sans MS" w:cs="Arial"/>
          <w:sz w:val="20"/>
          <w:szCs w:val="20"/>
        </w:rPr>
        <w:t xml:space="preserve">et </w:t>
      </w:r>
      <w:r w:rsidRPr="00FE5F77">
        <w:rPr>
          <w:rFonts w:ascii="Comic Sans MS" w:hAnsi="Comic Sans MS" w:cs="Arial"/>
          <w:sz w:val="20"/>
          <w:szCs w:val="20"/>
          <w:u w:val="single"/>
        </w:rPr>
        <w:t>Parcours des talents</w:t>
      </w:r>
      <w:r w:rsidRPr="00FE5F77">
        <w:rPr>
          <w:rFonts w:ascii="Comic Sans MS" w:hAnsi="Comic Sans MS" w:cs="Arial"/>
          <w:sz w:val="20"/>
          <w:szCs w:val="20"/>
        </w:rPr>
        <w:t xml:space="preserve"> </w:t>
      </w:r>
      <w:r w:rsidRPr="00FE5F77">
        <w:rPr>
          <w:rFonts w:ascii="Comic Sans MS" w:hAnsi="Comic Sans MS" w:cs="Arial"/>
          <w:b/>
          <w:sz w:val="20"/>
          <w:szCs w:val="20"/>
        </w:rPr>
        <w:t>SOLIDAIRES AU COLLEGE</w:t>
      </w:r>
      <w:r w:rsidR="00426FC8" w:rsidRPr="00FE5F77">
        <w:rPr>
          <w:rFonts w:ascii="Comic Sans MS" w:hAnsi="Comic Sans MS" w:cs="Arial"/>
          <w:b/>
          <w:sz w:val="20"/>
          <w:szCs w:val="20"/>
        </w:rPr>
        <w:t xml:space="preserve"> </w:t>
      </w:r>
      <w:r w:rsidR="00426FC8" w:rsidRPr="00FE5F77">
        <w:rPr>
          <w:rFonts w:ascii="Comic Sans MS" w:hAnsi="Comic Sans MS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6FC8" w:rsidRPr="00D702FD" w:rsidRDefault="00955D65" w:rsidP="00AD097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DINPro-Regular"/>
          <w:b/>
          <w:u w:val="single"/>
        </w:rPr>
        <w:t xml:space="preserve">Sur le site du collège : </w:t>
      </w:r>
      <w:r w:rsidR="00426FC8" w:rsidRPr="00D702FD">
        <w:rPr>
          <w:rFonts w:ascii="Comic Sans MS" w:hAnsi="Comic Sans MS" w:cs="DINPro-Regular"/>
          <w:b/>
          <w:u w:val="single"/>
        </w:rPr>
        <w:t>Les droits de l’enfant</w:t>
      </w:r>
      <w:r w:rsidR="00426FC8" w:rsidRPr="00D702FD">
        <w:rPr>
          <w:rFonts w:ascii="Comic Sans MS" w:hAnsi="Comic Sans MS" w:cs="DINPro-Regular"/>
          <w:sz w:val="20"/>
          <w:szCs w:val="20"/>
        </w:rPr>
        <w:t xml:space="preserve"> : </w:t>
      </w:r>
      <w:r w:rsidR="00831C08" w:rsidRPr="00D702FD">
        <w:rPr>
          <w:rFonts w:ascii="Comic Sans MS" w:hAnsi="Comic Sans MS" w:cs="DINPro-Regular"/>
          <w:sz w:val="20"/>
          <w:szCs w:val="20"/>
        </w:rPr>
        <w:t>je visionn</w:t>
      </w:r>
      <w:r w:rsidR="00426FC8" w:rsidRPr="00D702FD">
        <w:rPr>
          <w:rFonts w:ascii="Comic Sans MS" w:hAnsi="Comic Sans MS" w:cs="DINPro-Regular"/>
          <w:sz w:val="20"/>
          <w:szCs w:val="20"/>
        </w:rPr>
        <w:t xml:space="preserve">e </w:t>
      </w:r>
      <w:r w:rsidR="00831C08" w:rsidRPr="00D702FD">
        <w:rPr>
          <w:rFonts w:ascii="Comic Sans MS" w:hAnsi="Comic Sans MS" w:cs="DINPro-Regular"/>
          <w:sz w:val="20"/>
          <w:szCs w:val="20"/>
        </w:rPr>
        <w:t>l</w:t>
      </w:r>
      <w:r w:rsidR="00426FC8" w:rsidRPr="00D702FD">
        <w:rPr>
          <w:rFonts w:ascii="Comic Sans MS" w:hAnsi="Comic Sans MS" w:cs="DINPro-Regular"/>
          <w:sz w:val="20"/>
          <w:szCs w:val="20"/>
        </w:rPr>
        <w:t>e</w:t>
      </w:r>
      <w:r w:rsidR="00DB4411" w:rsidRPr="00D702FD">
        <w:rPr>
          <w:rFonts w:ascii="Comic Sans MS" w:hAnsi="Comic Sans MS" w:cs="DINPro-Regular"/>
          <w:sz w:val="20"/>
          <w:szCs w:val="20"/>
        </w:rPr>
        <w:t>s</w:t>
      </w:r>
      <w:r w:rsidR="00426FC8" w:rsidRPr="00D702FD">
        <w:rPr>
          <w:rFonts w:ascii="Comic Sans MS" w:hAnsi="Comic Sans MS" w:cs="DINPro-Regular"/>
          <w:sz w:val="20"/>
          <w:szCs w:val="20"/>
        </w:rPr>
        <w:t xml:space="preserve"> vidéos UNICEF</w:t>
      </w:r>
      <w:r w:rsidR="00DB4411" w:rsidRPr="00D702FD">
        <w:rPr>
          <w:rFonts w:ascii="Comic Sans MS" w:hAnsi="Comic Sans MS" w:cs="DINPro-Regular"/>
          <w:sz w:val="20"/>
          <w:szCs w:val="20"/>
        </w:rPr>
        <w:t xml:space="preserve"> sur le site du collège</w:t>
      </w:r>
      <w:r w:rsidR="00831C08" w:rsidRPr="00D702FD">
        <w:rPr>
          <w:rFonts w:ascii="Comic Sans MS" w:hAnsi="Comic Sans MS" w:cs="DINPro-Regular"/>
          <w:sz w:val="20"/>
          <w:szCs w:val="20"/>
        </w:rPr>
        <w:t xml:space="preserve"> et je réponds aux </w:t>
      </w:r>
      <w:r w:rsidR="00DB4411" w:rsidRPr="00D702FD">
        <w:rPr>
          <w:rFonts w:ascii="Comic Sans MS" w:hAnsi="Comic Sans MS"/>
          <w:sz w:val="20"/>
          <w:szCs w:val="20"/>
        </w:rPr>
        <w:t xml:space="preserve">questions : </w:t>
      </w:r>
      <w:r w:rsidR="00831C08" w:rsidRPr="00D702FD">
        <w:rPr>
          <w:rFonts w:ascii="Comic Sans MS" w:hAnsi="Comic Sans MS"/>
          <w:sz w:val="20"/>
          <w:szCs w:val="20"/>
        </w:rPr>
        <w:t>Q</w:t>
      </w:r>
      <w:r w:rsidR="00DB4411" w:rsidRPr="00D702FD">
        <w:rPr>
          <w:rFonts w:ascii="Comic Sans MS" w:hAnsi="Comic Sans MS"/>
          <w:sz w:val="20"/>
          <w:szCs w:val="20"/>
        </w:rPr>
        <w:t>uels sont les droits de l’enfant </w:t>
      </w:r>
      <w:r w:rsidR="00831C08" w:rsidRPr="00D702FD">
        <w:rPr>
          <w:rFonts w:ascii="Comic Sans MS" w:hAnsi="Comic Sans MS"/>
          <w:sz w:val="20"/>
          <w:szCs w:val="20"/>
        </w:rPr>
        <w:t>que j’ai retenus ?</w:t>
      </w:r>
      <w:r w:rsidR="00DB4411" w:rsidRPr="00D702FD">
        <w:rPr>
          <w:rFonts w:ascii="Comic Sans MS" w:hAnsi="Comic Sans MS"/>
          <w:sz w:val="20"/>
          <w:szCs w:val="20"/>
        </w:rPr>
        <w:t xml:space="preserve"> Ces droits sont-ils respectés en France ? </w:t>
      </w:r>
      <w:r w:rsidR="00E9664C" w:rsidRPr="00D702FD">
        <w:rPr>
          <w:rFonts w:ascii="Comic Sans MS" w:hAnsi="Comic Sans MS"/>
          <w:sz w:val="20"/>
          <w:szCs w:val="20"/>
        </w:rPr>
        <w:t>Et moi, comment puis-je</w:t>
      </w:r>
      <w:r w:rsidR="00DB4411" w:rsidRPr="00D702FD">
        <w:rPr>
          <w:rFonts w:ascii="Comic Sans MS" w:hAnsi="Comic Sans MS"/>
          <w:sz w:val="20"/>
          <w:szCs w:val="20"/>
        </w:rPr>
        <w:t xml:space="preserve"> participer </w:t>
      </w:r>
      <w:r w:rsidR="00E9664C" w:rsidRPr="00D702FD">
        <w:rPr>
          <w:rFonts w:ascii="Comic Sans MS" w:hAnsi="Comic Sans MS"/>
          <w:sz w:val="20"/>
          <w:szCs w:val="20"/>
        </w:rPr>
        <w:t xml:space="preserve">à </w:t>
      </w:r>
      <w:r w:rsidR="00DB4411" w:rsidRPr="00D702FD">
        <w:rPr>
          <w:rFonts w:ascii="Comic Sans MS" w:hAnsi="Comic Sans MS"/>
          <w:sz w:val="20"/>
          <w:szCs w:val="20"/>
        </w:rPr>
        <w:t>améliorer les droits des enfants ?</w:t>
      </w:r>
    </w:p>
    <w:p w:rsidR="00C128E3" w:rsidRDefault="00C128E3" w:rsidP="00C128E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</w:p>
    <w:p w:rsidR="004B7A91" w:rsidRDefault="004B7A91" w:rsidP="00C128E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</w:p>
    <w:p w:rsidR="004B7A91" w:rsidRDefault="004B7A91" w:rsidP="00C128E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</w:p>
    <w:p w:rsidR="00426FC8" w:rsidRPr="00955D65" w:rsidRDefault="00955D65" w:rsidP="001A394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DINPro-Regular"/>
        </w:rPr>
      </w:pPr>
      <w:r>
        <w:rPr>
          <w:rFonts w:ascii="Comic Sans MS" w:hAnsi="Comic Sans MS" w:cs="DINPro-Regular"/>
          <w:b/>
          <w:u w:val="single"/>
        </w:rPr>
        <w:t>Sur le site du collège Harcèlement à</w:t>
      </w:r>
      <w:r w:rsidRPr="00955D65">
        <w:rPr>
          <w:rFonts w:ascii="Comic Sans MS" w:hAnsi="Comic Sans MS" w:cs="DINPro-Regular"/>
          <w:b/>
          <w:u w:val="single"/>
        </w:rPr>
        <w:t xml:space="preserve"> l’école</w:t>
      </w:r>
      <w:r w:rsidRPr="00955D65">
        <w:rPr>
          <w:rFonts w:ascii="Comic Sans MS" w:hAnsi="Comic Sans MS" w:cs="DINPro-Regular"/>
        </w:rPr>
        <w:t xml:space="preserve"> : je visionne les vidéos pour un </w:t>
      </w:r>
      <w:r w:rsidR="00426FC8" w:rsidRPr="00955D65">
        <w:rPr>
          <w:rFonts w:ascii="Comic Sans MS" w:hAnsi="Comic Sans MS" w:cs="DINPro-Regular"/>
        </w:rPr>
        <w:t xml:space="preserve">Remue-méninges ou brainstorming </w:t>
      </w:r>
      <w:r w:rsidR="00C128E3" w:rsidRPr="00955D65">
        <w:rPr>
          <w:rFonts w:ascii="Comic Sans MS" w:hAnsi="Comic Sans MS" w:cs="DINPro-Regular"/>
        </w:rPr>
        <w:t xml:space="preserve">commun </w:t>
      </w:r>
      <w:r w:rsidR="00426FC8" w:rsidRPr="00955D65">
        <w:rPr>
          <w:rFonts w:ascii="Comic Sans MS" w:hAnsi="Comic Sans MS" w:cs="DINPro-Regular"/>
        </w:rPr>
        <w:t>HARCELEMENT à L’ECOLE</w:t>
      </w:r>
      <w:r w:rsidR="00642A4A" w:rsidRPr="00955D65">
        <w:rPr>
          <w:rFonts w:ascii="Comic Sans MS" w:hAnsi="Comic Sans MS" w:cs="DINPro-Regular"/>
        </w:rPr>
        <w:t xml:space="preserve"> </w:t>
      </w:r>
      <w:r w:rsidR="00446A2F">
        <w:rPr>
          <w:rFonts w:ascii="Comic Sans MS" w:hAnsi="Comic Sans MS" w:cs="DINPro-Regular"/>
        </w:rPr>
        <w:t>et choisis 5 mots-clés :</w:t>
      </w:r>
    </w:p>
    <w:p w:rsidR="00C128E3" w:rsidRDefault="00C128E3" w:rsidP="00C128E3">
      <w:pPr>
        <w:pStyle w:val="Paragraphedeliste"/>
        <w:autoSpaceDE w:val="0"/>
        <w:autoSpaceDN w:val="0"/>
        <w:adjustRightInd w:val="0"/>
        <w:spacing w:after="0" w:line="240" w:lineRule="auto"/>
        <w:ind w:left="644"/>
        <w:rPr>
          <w:rFonts w:ascii="Comic Sans MS" w:hAnsi="Comic Sans MS" w:cs="DINPro-Regular"/>
        </w:rPr>
      </w:pPr>
    </w:p>
    <w:p w:rsidR="004B7A91" w:rsidRDefault="004B7A91" w:rsidP="00C128E3">
      <w:pPr>
        <w:pStyle w:val="Paragraphedeliste"/>
        <w:autoSpaceDE w:val="0"/>
        <w:autoSpaceDN w:val="0"/>
        <w:adjustRightInd w:val="0"/>
        <w:spacing w:after="0" w:line="240" w:lineRule="auto"/>
        <w:ind w:left="644"/>
        <w:rPr>
          <w:rFonts w:ascii="Comic Sans MS" w:hAnsi="Comic Sans MS" w:cs="DINPro-Regular"/>
        </w:rPr>
      </w:pPr>
    </w:p>
    <w:p w:rsidR="004B7A91" w:rsidRPr="00955D65" w:rsidRDefault="004B7A91" w:rsidP="00C128E3">
      <w:pPr>
        <w:pStyle w:val="Paragraphedeliste"/>
        <w:autoSpaceDE w:val="0"/>
        <w:autoSpaceDN w:val="0"/>
        <w:adjustRightInd w:val="0"/>
        <w:spacing w:after="0" w:line="240" w:lineRule="auto"/>
        <w:ind w:left="644"/>
        <w:rPr>
          <w:rFonts w:ascii="Comic Sans MS" w:hAnsi="Comic Sans MS" w:cs="DINPro-Regular"/>
        </w:rPr>
      </w:pPr>
    </w:p>
    <w:p w:rsidR="00541EA9" w:rsidRDefault="005816E6" w:rsidP="001A394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DINPro-Regular"/>
          <w:b/>
          <w:u w:val="single"/>
        </w:rPr>
      </w:pPr>
      <w:r>
        <w:rPr>
          <w:rFonts w:ascii="Comic Sans MS" w:hAnsi="Comic Sans MS" w:cs="DINPro-Regular"/>
          <w:b/>
          <w:u w:val="single"/>
        </w:rPr>
        <w:t xml:space="preserve">Dans BCDI je relève </w:t>
      </w:r>
      <w:r w:rsidR="00FE669B">
        <w:rPr>
          <w:rFonts w:ascii="Comic Sans MS" w:hAnsi="Comic Sans MS" w:cs="DINPro-Regular"/>
          <w:b/>
          <w:u w:val="single"/>
        </w:rPr>
        <w:t>des références de</w:t>
      </w:r>
      <w:r w:rsidR="000B1F4A">
        <w:rPr>
          <w:rFonts w:ascii="Comic Sans MS" w:hAnsi="Comic Sans MS" w:cs="DINPro-Regular"/>
          <w:b/>
          <w:u w:val="single"/>
        </w:rPr>
        <w:t xml:space="preserve"> livres et magazines</w:t>
      </w:r>
      <w:r w:rsidR="00FE669B">
        <w:rPr>
          <w:rFonts w:ascii="Comic Sans MS" w:hAnsi="Comic Sans MS" w:cs="DINPro-Regular"/>
          <w:b/>
          <w:u w:val="single"/>
        </w:rPr>
        <w:t xml:space="preserve"> du </w:t>
      </w:r>
      <w:r w:rsidR="00B54023">
        <w:rPr>
          <w:rFonts w:ascii="Comic Sans MS" w:hAnsi="Comic Sans MS" w:cs="DINPro-Regular"/>
          <w:b/>
          <w:u w:val="single"/>
        </w:rPr>
        <w:t>CDI pour une sélection</w:t>
      </w:r>
      <w:r w:rsidR="00FE669B">
        <w:rPr>
          <w:rFonts w:ascii="Comic Sans MS" w:hAnsi="Comic Sans MS" w:cs="DINPro-Regular"/>
          <w:b/>
          <w:u w:val="single"/>
        </w:rPr>
        <w:t xml:space="preserve"> </w:t>
      </w:r>
    </w:p>
    <w:p w:rsidR="005816E6" w:rsidRDefault="005816E6" w:rsidP="005816E6">
      <w:pPr>
        <w:pStyle w:val="Paragraphedeliste"/>
        <w:autoSpaceDE w:val="0"/>
        <w:autoSpaceDN w:val="0"/>
        <w:adjustRightInd w:val="0"/>
        <w:spacing w:after="0" w:line="240" w:lineRule="auto"/>
        <w:ind w:left="644"/>
        <w:rPr>
          <w:rFonts w:ascii="Comic Sans MS" w:hAnsi="Comic Sans MS" w:cs="DINPro-Regular"/>
          <w:b/>
        </w:rPr>
      </w:pPr>
      <w:r>
        <w:rPr>
          <w:rFonts w:ascii="Comic Sans MS" w:hAnsi="Comic Sans MS" w:cs="DINPro-Regular"/>
          <w:b/>
        </w:rPr>
        <w:t>-</w:t>
      </w:r>
      <w:r w:rsidR="00480EB4">
        <w:rPr>
          <w:rFonts w:ascii="Comic Sans MS" w:hAnsi="Comic Sans MS" w:cs="DINPro-Regular"/>
          <w:b/>
        </w:rPr>
        <w:tab/>
      </w:r>
      <w:r w:rsidR="00480EB4">
        <w:rPr>
          <w:rFonts w:ascii="Comic Sans MS" w:hAnsi="Comic Sans MS" w:cs="DINPro-Regular"/>
          <w:b/>
        </w:rPr>
        <w:tab/>
      </w:r>
      <w:r w:rsidR="00480EB4">
        <w:rPr>
          <w:rFonts w:ascii="Comic Sans MS" w:hAnsi="Comic Sans MS" w:cs="DINPro-Regular"/>
          <w:b/>
        </w:rPr>
        <w:tab/>
      </w:r>
      <w:r w:rsidR="00480EB4">
        <w:rPr>
          <w:rFonts w:ascii="Comic Sans MS" w:hAnsi="Comic Sans MS" w:cs="DINPro-Regular"/>
          <w:b/>
        </w:rPr>
        <w:tab/>
      </w:r>
      <w:r w:rsidR="00480EB4">
        <w:rPr>
          <w:rFonts w:ascii="Comic Sans MS" w:hAnsi="Comic Sans MS" w:cs="DINPro-Regular"/>
          <w:b/>
        </w:rPr>
        <w:tab/>
      </w:r>
      <w:r w:rsidR="00480EB4">
        <w:rPr>
          <w:rFonts w:ascii="Comic Sans MS" w:hAnsi="Comic Sans MS" w:cs="DINPro-Regular"/>
          <w:b/>
        </w:rPr>
        <w:tab/>
      </w:r>
      <w:r w:rsidR="00480EB4">
        <w:rPr>
          <w:rFonts w:ascii="Comic Sans MS" w:hAnsi="Comic Sans MS" w:cs="DINPro-Regular"/>
          <w:b/>
        </w:rPr>
        <w:tab/>
        <w:t>-</w:t>
      </w:r>
    </w:p>
    <w:p w:rsidR="005816E6" w:rsidRDefault="006552BD" w:rsidP="005816E6">
      <w:pPr>
        <w:pStyle w:val="Paragraphedeliste"/>
        <w:autoSpaceDE w:val="0"/>
        <w:autoSpaceDN w:val="0"/>
        <w:adjustRightInd w:val="0"/>
        <w:spacing w:after="0" w:line="240" w:lineRule="auto"/>
        <w:ind w:left="644"/>
        <w:rPr>
          <w:rFonts w:ascii="Comic Sans MS" w:hAnsi="Comic Sans MS" w:cs="DINPro-Regular"/>
          <w:b/>
        </w:rPr>
      </w:pPr>
      <w:r>
        <w:rPr>
          <w:rFonts w:ascii="Comic Sans MS" w:hAnsi="Comic Sans MS" w:cs="DINPro-Regular"/>
          <w:b/>
        </w:rPr>
        <w:t>-</w:t>
      </w:r>
      <w:r w:rsidR="00480EB4">
        <w:rPr>
          <w:rFonts w:ascii="Comic Sans MS" w:hAnsi="Comic Sans MS" w:cs="DINPro-Regular"/>
          <w:b/>
        </w:rPr>
        <w:tab/>
      </w:r>
      <w:r w:rsidR="00480EB4">
        <w:rPr>
          <w:rFonts w:ascii="Comic Sans MS" w:hAnsi="Comic Sans MS" w:cs="DINPro-Regular"/>
          <w:b/>
        </w:rPr>
        <w:tab/>
      </w:r>
      <w:r w:rsidR="00480EB4">
        <w:rPr>
          <w:rFonts w:ascii="Comic Sans MS" w:hAnsi="Comic Sans MS" w:cs="DINPro-Regular"/>
          <w:b/>
        </w:rPr>
        <w:tab/>
      </w:r>
      <w:r w:rsidR="00480EB4">
        <w:rPr>
          <w:rFonts w:ascii="Comic Sans MS" w:hAnsi="Comic Sans MS" w:cs="DINPro-Regular"/>
          <w:b/>
        </w:rPr>
        <w:tab/>
      </w:r>
      <w:r w:rsidR="00480EB4">
        <w:rPr>
          <w:rFonts w:ascii="Comic Sans MS" w:hAnsi="Comic Sans MS" w:cs="DINPro-Regular"/>
          <w:b/>
        </w:rPr>
        <w:tab/>
      </w:r>
      <w:r w:rsidR="00480EB4">
        <w:rPr>
          <w:rFonts w:ascii="Comic Sans MS" w:hAnsi="Comic Sans MS" w:cs="DINPro-Regular"/>
          <w:b/>
        </w:rPr>
        <w:tab/>
      </w:r>
      <w:r w:rsidR="00480EB4">
        <w:rPr>
          <w:rFonts w:ascii="Comic Sans MS" w:hAnsi="Comic Sans MS" w:cs="DINPro-Regular"/>
          <w:b/>
        </w:rPr>
        <w:tab/>
        <w:t>-</w:t>
      </w:r>
    </w:p>
    <w:p w:rsidR="005816E6" w:rsidRPr="005816E6" w:rsidRDefault="005816E6" w:rsidP="005816E6">
      <w:pPr>
        <w:pStyle w:val="Paragraphedeliste"/>
        <w:autoSpaceDE w:val="0"/>
        <w:autoSpaceDN w:val="0"/>
        <w:adjustRightInd w:val="0"/>
        <w:spacing w:after="0" w:line="240" w:lineRule="auto"/>
        <w:ind w:left="644"/>
        <w:rPr>
          <w:rFonts w:ascii="Comic Sans MS" w:hAnsi="Comic Sans MS" w:cs="DINPro-Regular"/>
          <w:b/>
        </w:rPr>
      </w:pPr>
      <w:r>
        <w:rPr>
          <w:rFonts w:ascii="Comic Sans MS" w:hAnsi="Comic Sans MS" w:cs="DINPro-Regular"/>
          <w:b/>
        </w:rPr>
        <w:t xml:space="preserve">- </w:t>
      </w:r>
      <w:r w:rsidR="00480EB4">
        <w:rPr>
          <w:rFonts w:ascii="Comic Sans MS" w:hAnsi="Comic Sans MS" w:cs="DINPro-Regular"/>
          <w:b/>
        </w:rPr>
        <w:tab/>
      </w:r>
      <w:r w:rsidR="00480EB4">
        <w:rPr>
          <w:rFonts w:ascii="Comic Sans MS" w:hAnsi="Comic Sans MS" w:cs="DINPro-Regular"/>
          <w:b/>
        </w:rPr>
        <w:tab/>
      </w:r>
      <w:r w:rsidR="00480EB4">
        <w:rPr>
          <w:rFonts w:ascii="Comic Sans MS" w:hAnsi="Comic Sans MS" w:cs="DINPro-Regular"/>
          <w:b/>
        </w:rPr>
        <w:tab/>
      </w:r>
      <w:r w:rsidR="00480EB4">
        <w:rPr>
          <w:rFonts w:ascii="Comic Sans MS" w:hAnsi="Comic Sans MS" w:cs="DINPro-Regular"/>
          <w:b/>
        </w:rPr>
        <w:tab/>
      </w:r>
      <w:r w:rsidR="00480EB4">
        <w:rPr>
          <w:rFonts w:ascii="Comic Sans MS" w:hAnsi="Comic Sans MS" w:cs="DINPro-Regular"/>
          <w:b/>
        </w:rPr>
        <w:tab/>
      </w:r>
      <w:r w:rsidR="00480EB4">
        <w:rPr>
          <w:rFonts w:ascii="Comic Sans MS" w:hAnsi="Comic Sans MS" w:cs="DINPro-Regular"/>
          <w:b/>
        </w:rPr>
        <w:tab/>
      </w:r>
      <w:r w:rsidR="00480EB4">
        <w:rPr>
          <w:rFonts w:ascii="Comic Sans MS" w:hAnsi="Comic Sans MS" w:cs="DINPro-Regular"/>
          <w:b/>
        </w:rPr>
        <w:tab/>
        <w:t>-</w:t>
      </w:r>
    </w:p>
    <w:p w:rsidR="00426FC8" w:rsidRDefault="00426FC8" w:rsidP="00426F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Pro-Regular"/>
          <w:sz w:val="20"/>
          <w:szCs w:val="20"/>
        </w:rPr>
      </w:pPr>
    </w:p>
    <w:p w:rsidR="004B7A91" w:rsidRDefault="004B7A91" w:rsidP="00426F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Pro-Regular"/>
          <w:sz w:val="20"/>
          <w:szCs w:val="20"/>
        </w:rPr>
      </w:pPr>
    </w:p>
    <w:p w:rsidR="00426FC8" w:rsidRPr="008736B1" w:rsidRDefault="00426FC8" w:rsidP="001A394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 w:rsidRPr="008736B1">
        <w:rPr>
          <w:rFonts w:ascii="Comic Sans MS" w:hAnsi="Comic Sans MS" w:cs="DINPro-Regular"/>
          <w:b/>
          <w:u w:val="single"/>
        </w:rPr>
        <w:t xml:space="preserve">Je visionne des vidéos </w:t>
      </w:r>
      <w:r w:rsidR="00DB4411">
        <w:rPr>
          <w:rFonts w:ascii="Comic Sans MS" w:hAnsi="Comic Sans MS" w:cs="DINPro-Regular"/>
          <w:b/>
          <w:u w:val="single"/>
        </w:rPr>
        <w:t xml:space="preserve">sur le site du collège </w:t>
      </w:r>
      <w:r w:rsidRPr="008736B1">
        <w:rPr>
          <w:rFonts w:ascii="Comic Sans MS" w:hAnsi="Comic Sans MS" w:cs="DINPro-Regular"/>
          <w:b/>
          <w:u w:val="single"/>
        </w:rPr>
        <w:t>pour rédiger ma définition du harcèlement</w:t>
      </w:r>
    </w:p>
    <w:p w:rsidR="00426FC8" w:rsidRPr="002E5A67" w:rsidRDefault="00426FC8" w:rsidP="00426F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Pro-Regular"/>
        </w:rPr>
      </w:pPr>
      <w:r w:rsidRPr="002E5A67">
        <w:rPr>
          <w:rFonts w:ascii="Comic Sans MS" w:hAnsi="Comic Sans MS" w:cs="DINPro-Regul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FC8" w:rsidRPr="001A394D" w:rsidRDefault="00426FC8" w:rsidP="00426F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INPro-Regular"/>
          <w:sz w:val="16"/>
          <w:szCs w:val="16"/>
        </w:rPr>
      </w:pPr>
    </w:p>
    <w:p w:rsidR="00642A4A" w:rsidRDefault="00426FC8" w:rsidP="001A394D">
      <w:pPr>
        <w:pStyle w:val="Paragraphedeliste"/>
        <w:numPr>
          <w:ilvl w:val="0"/>
          <w:numId w:val="12"/>
        </w:numPr>
        <w:rPr>
          <w:rFonts w:ascii="Comic Sans MS" w:hAnsi="Comic Sans MS" w:cs="DINPro-Regular"/>
          <w:i/>
        </w:rPr>
      </w:pPr>
      <w:r w:rsidRPr="00C128E3">
        <w:rPr>
          <w:rFonts w:ascii="Comic Sans MS" w:hAnsi="Comic Sans MS" w:cs="DINPro-Regular"/>
          <w:b/>
          <w:u w:val="single"/>
        </w:rPr>
        <w:t xml:space="preserve"> J’écoute la lecture </w:t>
      </w:r>
      <w:r w:rsidRPr="00C128E3">
        <w:rPr>
          <w:rFonts w:ascii="Comic Sans MS" w:hAnsi="Comic Sans MS" w:cs="DINPro-Regular"/>
        </w:rPr>
        <w:t>de la</w:t>
      </w:r>
      <w:r w:rsidRPr="00C128E3">
        <w:rPr>
          <w:rFonts w:ascii="Comic Sans MS" w:hAnsi="Comic Sans MS" w:cs="DINPro-Regular"/>
          <w:b/>
        </w:rPr>
        <w:t xml:space="preserve"> </w:t>
      </w:r>
      <w:r w:rsidRPr="00C128E3">
        <w:rPr>
          <w:rFonts w:ascii="Comic Sans MS" w:hAnsi="Comic Sans MS" w:cs="DINPro-Regular"/>
        </w:rPr>
        <w:t xml:space="preserve">nouvelle de l’auteur bisontin Bernard </w:t>
      </w:r>
      <w:proofErr w:type="spellStart"/>
      <w:r w:rsidRPr="00C128E3">
        <w:rPr>
          <w:rFonts w:ascii="Comic Sans MS" w:hAnsi="Comic Sans MS" w:cs="DINPro-Regular"/>
        </w:rPr>
        <w:t>Friot</w:t>
      </w:r>
      <w:proofErr w:type="spellEnd"/>
      <w:r w:rsidRPr="00C128E3">
        <w:rPr>
          <w:rFonts w:ascii="Comic Sans MS" w:hAnsi="Comic Sans MS" w:cs="DINPro-Regular"/>
        </w:rPr>
        <w:t xml:space="preserve"> </w:t>
      </w:r>
      <w:r w:rsidRPr="00C128E3">
        <w:rPr>
          <w:rFonts w:ascii="Comic Sans MS" w:hAnsi="Comic Sans MS" w:cs="DINPro-Regular"/>
          <w:i/>
        </w:rPr>
        <w:t xml:space="preserve">Accident </w:t>
      </w:r>
    </w:p>
    <w:p w:rsidR="00C128E3" w:rsidRPr="00C128E3" w:rsidRDefault="00DB4411" w:rsidP="001A394D">
      <w:pPr>
        <w:pStyle w:val="Paragraphedeliste"/>
        <w:numPr>
          <w:ilvl w:val="0"/>
          <w:numId w:val="12"/>
        </w:numPr>
        <w:rPr>
          <w:rFonts w:ascii="Comic Sans MS" w:hAnsi="Comic Sans MS" w:cs="DINPro-Regular"/>
          <w:b/>
          <w:i/>
          <w:u w:val="single"/>
        </w:rPr>
      </w:pPr>
      <w:r>
        <w:rPr>
          <w:rFonts w:ascii="Comic Sans MS" w:hAnsi="Comic Sans MS" w:cs="DINPro-Regular"/>
          <w:b/>
          <w:u w:val="single"/>
        </w:rPr>
        <w:t xml:space="preserve">J’écoute la chanson </w:t>
      </w:r>
      <w:r>
        <w:rPr>
          <w:rFonts w:ascii="Comic Sans MS" w:hAnsi="Comic Sans MS" w:cs="DINPro-Regular"/>
        </w:rPr>
        <w:t xml:space="preserve">de </w:t>
      </w:r>
      <w:proofErr w:type="spellStart"/>
      <w:r>
        <w:rPr>
          <w:rFonts w:ascii="Comic Sans MS" w:hAnsi="Comic Sans MS" w:cs="DINPro-Regular"/>
        </w:rPr>
        <w:t>Keen’v</w:t>
      </w:r>
      <w:proofErr w:type="spellEnd"/>
      <w:r w:rsidRPr="00DB4411">
        <w:rPr>
          <w:rFonts w:ascii="Comic Sans MS" w:hAnsi="Comic Sans MS" w:cs="DINPro-Regular"/>
        </w:rPr>
        <w:t xml:space="preserve">’ </w:t>
      </w:r>
      <w:r w:rsidRPr="00DB4411">
        <w:rPr>
          <w:rFonts w:ascii="Comic Sans MS" w:hAnsi="Comic Sans MS" w:cs="DINPro-Regular"/>
          <w:i/>
        </w:rPr>
        <w:t>Petite Emilie</w:t>
      </w:r>
    </w:p>
    <w:p w:rsidR="00426FC8" w:rsidRPr="00C128E3" w:rsidRDefault="00426FC8" w:rsidP="001A394D">
      <w:pPr>
        <w:pStyle w:val="Paragraphedeliste"/>
        <w:numPr>
          <w:ilvl w:val="0"/>
          <w:numId w:val="12"/>
        </w:numPr>
        <w:rPr>
          <w:rFonts w:ascii="Comic Sans MS" w:hAnsi="Comic Sans MS" w:cs="DINPro-Regular"/>
          <w:b/>
          <w:i/>
          <w:u w:val="single"/>
        </w:rPr>
      </w:pPr>
      <w:r w:rsidRPr="00C128E3">
        <w:rPr>
          <w:rFonts w:ascii="Comic Sans MS" w:hAnsi="Comic Sans MS" w:cs="DINPro-Regular"/>
          <w:b/>
        </w:rPr>
        <w:t xml:space="preserve">Je complète le tableau </w:t>
      </w:r>
      <w:r w:rsidRPr="00C128E3">
        <w:rPr>
          <w:rFonts w:ascii="Comic Sans MS" w:hAnsi="Comic Sans MS" w:cs="DINPro-Regular"/>
        </w:rPr>
        <w:t xml:space="preserve">qui </w:t>
      </w:r>
      <w:r w:rsidR="001A394D">
        <w:rPr>
          <w:rFonts w:ascii="Comic Sans MS" w:hAnsi="Comic Sans MS" w:cs="DINPro-Regular"/>
        </w:rPr>
        <w:t>résume les vidéos,</w:t>
      </w:r>
      <w:r w:rsidR="00C128E3" w:rsidRPr="00C128E3">
        <w:rPr>
          <w:rFonts w:ascii="Comic Sans MS" w:hAnsi="Comic Sans MS" w:cs="DINPro-Regular"/>
        </w:rPr>
        <w:t xml:space="preserve"> nouvelle</w:t>
      </w:r>
      <w:r w:rsidR="00C128E3" w:rsidRPr="00C128E3">
        <w:rPr>
          <w:rFonts w:ascii="Comic Sans MS" w:hAnsi="Comic Sans MS" w:cs="DINPro-Regular"/>
          <w:i/>
        </w:rPr>
        <w:t xml:space="preserve"> Accident</w:t>
      </w:r>
      <w:r w:rsidR="001A394D">
        <w:rPr>
          <w:rFonts w:ascii="Comic Sans MS" w:hAnsi="Comic Sans MS" w:cs="DINPro-Regular"/>
        </w:rPr>
        <w:t xml:space="preserve">, chanson, </w:t>
      </w:r>
      <w:r w:rsidR="00C128E3" w:rsidRPr="00C128E3">
        <w:rPr>
          <w:rFonts w:ascii="Comic Sans MS" w:hAnsi="Comic Sans MS" w:cs="DINPro-Regular"/>
        </w:rPr>
        <w:t xml:space="preserve">solutions </w:t>
      </w:r>
      <w:r w:rsidRPr="00C128E3">
        <w:rPr>
          <w:rFonts w:ascii="Comic Sans MS" w:hAnsi="Comic Sans MS" w:cs="DINPro-Regula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8"/>
        <w:gridCol w:w="3063"/>
        <w:gridCol w:w="2363"/>
        <w:gridCol w:w="2488"/>
      </w:tblGrid>
      <w:tr w:rsidR="00B54023" w:rsidRPr="002E5A67" w:rsidTr="00B54023">
        <w:tc>
          <w:tcPr>
            <w:tcW w:w="2768" w:type="dxa"/>
          </w:tcPr>
          <w:p w:rsidR="00B54023" w:rsidRDefault="00B54023" w:rsidP="00B54023">
            <w:pPr>
              <w:jc w:val="center"/>
              <w:rPr>
                <w:rFonts w:ascii="Comic Sans MS" w:hAnsi="Comic Sans MS" w:cs="DINPro-Regular"/>
                <w:b/>
              </w:rPr>
            </w:pPr>
            <w:r>
              <w:rPr>
                <w:rFonts w:ascii="Comic Sans MS" w:hAnsi="Comic Sans MS" w:cs="DINPro-Regular"/>
                <w:b/>
              </w:rPr>
              <w:t>vidéos</w:t>
            </w:r>
          </w:p>
        </w:tc>
        <w:tc>
          <w:tcPr>
            <w:tcW w:w="3063" w:type="dxa"/>
          </w:tcPr>
          <w:p w:rsidR="00B54023" w:rsidRPr="002E5A67" w:rsidRDefault="00B54023" w:rsidP="001A394D">
            <w:pPr>
              <w:rPr>
                <w:rFonts w:ascii="Comic Sans MS" w:hAnsi="Comic Sans MS" w:cs="DINPro-Regular"/>
                <w:b/>
              </w:rPr>
            </w:pPr>
            <w:r>
              <w:rPr>
                <w:rFonts w:ascii="Comic Sans MS" w:hAnsi="Comic Sans MS" w:cs="DINPro-Regular"/>
                <w:b/>
              </w:rPr>
              <w:t xml:space="preserve">            chanson</w:t>
            </w:r>
          </w:p>
        </w:tc>
        <w:tc>
          <w:tcPr>
            <w:tcW w:w="2363" w:type="dxa"/>
          </w:tcPr>
          <w:p w:rsidR="00B54023" w:rsidRPr="002E5A67" w:rsidRDefault="00B54023" w:rsidP="00B54023">
            <w:pPr>
              <w:jc w:val="center"/>
              <w:rPr>
                <w:rFonts w:ascii="Comic Sans MS" w:hAnsi="Comic Sans MS" w:cs="DINPro-Regular"/>
                <w:b/>
              </w:rPr>
            </w:pPr>
            <w:r>
              <w:rPr>
                <w:rFonts w:ascii="Comic Sans MS" w:hAnsi="Comic Sans MS" w:cs="DINPro-Regular"/>
                <w:b/>
              </w:rPr>
              <w:t>La nouvelle</w:t>
            </w:r>
          </w:p>
        </w:tc>
        <w:tc>
          <w:tcPr>
            <w:tcW w:w="2488" w:type="dxa"/>
          </w:tcPr>
          <w:p w:rsidR="00B54023" w:rsidRPr="002E5A67" w:rsidRDefault="00B54023" w:rsidP="00B54023">
            <w:pPr>
              <w:jc w:val="center"/>
              <w:rPr>
                <w:rFonts w:ascii="Comic Sans MS" w:hAnsi="Comic Sans MS" w:cs="DINPro-Regular"/>
                <w:b/>
              </w:rPr>
            </w:pPr>
            <w:r w:rsidRPr="002E5A67">
              <w:rPr>
                <w:rFonts w:ascii="Comic Sans MS" w:hAnsi="Comic Sans MS" w:cs="DINPro-Regular"/>
                <w:b/>
              </w:rPr>
              <w:t>Mes solutions</w:t>
            </w:r>
          </w:p>
        </w:tc>
      </w:tr>
      <w:tr w:rsidR="00B54023" w:rsidRPr="002E5A67" w:rsidTr="00B54023">
        <w:tc>
          <w:tcPr>
            <w:tcW w:w="2768" w:type="dxa"/>
          </w:tcPr>
          <w:p w:rsidR="00B54023" w:rsidRPr="002E5A67" w:rsidRDefault="00B54023" w:rsidP="00F50E4E">
            <w:pPr>
              <w:rPr>
                <w:rFonts w:ascii="Comic Sans MS" w:hAnsi="Comic Sans MS" w:cs="DINPro-Regular"/>
                <w:b/>
              </w:rPr>
            </w:pPr>
          </w:p>
        </w:tc>
        <w:tc>
          <w:tcPr>
            <w:tcW w:w="3063" w:type="dxa"/>
          </w:tcPr>
          <w:p w:rsidR="00B54023" w:rsidRPr="002E5A67" w:rsidRDefault="00B54023" w:rsidP="00F50E4E">
            <w:pPr>
              <w:rPr>
                <w:rFonts w:ascii="Comic Sans MS" w:hAnsi="Comic Sans MS" w:cs="DINPro-Regular"/>
                <w:b/>
              </w:rPr>
            </w:pPr>
          </w:p>
          <w:p w:rsidR="00B54023" w:rsidRPr="002E5A67" w:rsidRDefault="00B54023" w:rsidP="00F50E4E">
            <w:pPr>
              <w:rPr>
                <w:rFonts w:ascii="Comic Sans MS" w:hAnsi="Comic Sans MS" w:cs="DINPro-Regular"/>
                <w:b/>
              </w:rPr>
            </w:pPr>
          </w:p>
          <w:p w:rsidR="00B54023" w:rsidRPr="002E5A67" w:rsidRDefault="00B54023" w:rsidP="00F50E4E">
            <w:pPr>
              <w:rPr>
                <w:rFonts w:ascii="Comic Sans MS" w:hAnsi="Comic Sans MS" w:cs="DINPro-Regular"/>
                <w:b/>
              </w:rPr>
            </w:pPr>
          </w:p>
          <w:p w:rsidR="00B54023" w:rsidRPr="002E5A67" w:rsidRDefault="00B54023" w:rsidP="00F50E4E">
            <w:pPr>
              <w:rPr>
                <w:rFonts w:ascii="Comic Sans MS" w:hAnsi="Comic Sans MS" w:cs="DINPro-Regular"/>
                <w:b/>
              </w:rPr>
            </w:pPr>
          </w:p>
          <w:p w:rsidR="00B54023" w:rsidRPr="002E5A67" w:rsidRDefault="00B54023" w:rsidP="00F50E4E">
            <w:pPr>
              <w:rPr>
                <w:rFonts w:ascii="Comic Sans MS" w:hAnsi="Comic Sans MS" w:cs="DINPro-Regular"/>
                <w:b/>
              </w:rPr>
            </w:pPr>
          </w:p>
          <w:p w:rsidR="00B54023" w:rsidRPr="002E5A67" w:rsidRDefault="00B54023" w:rsidP="00F50E4E">
            <w:pPr>
              <w:rPr>
                <w:rFonts w:ascii="Comic Sans MS" w:hAnsi="Comic Sans MS" w:cs="DINPro-Regular"/>
                <w:b/>
              </w:rPr>
            </w:pPr>
          </w:p>
          <w:p w:rsidR="00B54023" w:rsidRPr="002E5A67" w:rsidRDefault="00B54023" w:rsidP="00F50E4E">
            <w:pPr>
              <w:rPr>
                <w:rFonts w:ascii="Comic Sans MS" w:hAnsi="Comic Sans MS" w:cs="DINPro-Regular"/>
                <w:b/>
              </w:rPr>
            </w:pPr>
          </w:p>
          <w:p w:rsidR="00B54023" w:rsidRPr="002E5A67" w:rsidRDefault="00B54023" w:rsidP="00F50E4E">
            <w:pPr>
              <w:rPr>
                <w:rFonts w:ascii="Comic Sans MS" w:hAnsi="Comic Sans MS" w:cs="DINPro-Regular"/>
                <w:b/>
              </w:rPr>
            </w:pPr>
          </w:p>
          <w:p w:rsidR="00B54023" w:rsidRPr="002E5A67" w:rsidRDefault="00B54023" w:rsidP="00F50E4E">
            <w:pPr>
              <w:rPr>
                <w:rFonts w:ascii="Comic Sans MS" w:hAnsi="Comic Sans MS" w:cs="DINPro-Regular"/>
                <w:b/>
              </w:rPr>
            </w:pPr>
          </w:p>
        </w:tc>
        <w:tc>
          <w:tcPr>
            <w:tcW w:w="2363" w:type="dxa"/>
          </w:tcPr>
          <w:p w:rsidR="00B54023" w:rsidRPr="002E5A67" w:rsidRDefault="00B54023" w:rsidP="00F50E4E">
            <w:pPr>
              <w:rPr>
                <w:rFonts w:ascii="Comic Sans MS" w:hAnsi="Comic Sans MS" w:cs="DINPro-Regular"/>
                <w:b/>
              </w:rPr>
            </w:pPr>
          </w:p>
        </w:tc>
        <w:tc>
          <w:tcPr>
            <w:tcW w:w="2488" w:type="dxa"/>
          </w:tcPr>
          <w:p w:rsidR="00B54023" w:rsidRPr="002E5A67" w:rsidRDefault="00B54023" w:rsidP="00F50E4E">
            <w:pPr>
              <w:rPr>
                <w:rFonts w:ascii="Comic Sans MS" w:hAnsi="Comic Sans MS" w:cs="DINPro-Regular"/>
                <w:b/>
              </w:rPr>
            </w:pPr>
          </w:p>
        </w:tc>
      </w:tr>
    </w:tbl>
    <w:p w:rsidR="00426FC8" w:rsidRDefault="001A394D" w:rsidP="001A394D">
      <w:pPr>
        <w:pStyle w:val="Paragraphedeliste"/>
        <w:numPr>
          <w:ilvl w:val="0"/>
          <w:numId w:val="12"/>
        </w:numPr>
        <w:spacing w:after="0"/>
        <w:rPr>
          <w:rFonts w:ascii="Comic Sans MS" w:hAnsi="Comic Sans MS" w:cs="DINPro-Regular"/>
          <w:b/>
        </w:rPr>
      </w:pPr>
      <w:r>
        <w:rPr>
          <w:rFonts w:ascii="Comic Sans MS" w:hAnsi="Comic Sans MS" w:cs="DINPro-Regular"/>
          <w:b/>
        </w:rPr>
        <w:t xml:space="preserve">Tâche finale : Nuage de mots sur </w:t>
      </w:r>
      <w:proofErr w:type="spellStart"/>
      <w:r>
        <w:rPr>
          <w:rFonts w:ascii="Comic Sans MS" w:hAnsi="Comic Sans MS" w:cs="DINPro-Regular"/>
          <w:b/>
        </w:rPr>
        <w:t>Tagxedo</w:t>
      </w:r>
      <w:proofErr w:type="spellEnd"/>
      <w:r>
        <w:rPr>
          <w:rFonts w:ascii="Comic Sans MS" w:hAnsi="Comic Sans MS" w:cs="DINPro-Regular"/>
          <w:b/>
        </w:rPr>
        <w:t xml:space="preserve"> </w:t>
      </w:r>
    </w:p>
    <w:p w:rsidR="001A394D" w:rsidRDefault="001A394D" w:rsidP="001A394D">
      <w:pPr>
        <w:pStyle w:val="Paragraphedeliste"/>
        <w:spacing w:after="0"/>
        <w:rPr>
          <w:rFonts w:ascii="Comic Sans MS" w:hAnsi="Comic Sans MS" w:cs="DINPro-Regular"/>
        </w:rPr>
      </w:pPr>
      <w:r w:rsidRPr="001A394D">
        <w:rPr>
          <w:rFonts w:ascii="Comic Sans MS" w:hAnsi="Comic Sans MS" w:cs="DINPro-Regular"/>
        </w:rPr>
        <w:t xml:space="preserve">Je clique sur </w:t>
      </w:r>
      <w:proofErr w:type="spellStart"/>
      <w:r w:rsidRPr="001A394D">
        <w:rPr>
          <w:rFonts w:ascii="Comic Sans MS" w:hAnsi="Comic Sans MS" w:cs="DINPro-Regular"/>
        </w:rPr>
        <w:t>Create</w:t>
      </w:r>
      <w:proofErr w:type="spellEnd"/>
      <w:r>
        <w:rPr>
          <w:rFonts w:ascii="Comic Sans MS" w:hAnsi="Comic Sans MS" w:cs="DINPro-Regular"/>
        </w:rPr>
        <w:t xml:space="preserve"> / </w:t>
      </w:r>
      <w:proofErr w:type="spellStart"/>
      <w:r>
        <w:rPr>
          <w:rFonts w:ascii="Comic Sans MS" w:hAnsi="Comic Sans MS" w:cs="DINPro-Regular"/>
        </w:rPr>
        <w:t>Load</w:t>
      </w:r>
      <w:proofErr w:type="spellEnd"/>
      <w:r>
        <w:rPr>
          <w:rFonts w:ascii="Comic Sans MS" w:hAnsi="Comic Sans MS" w:cs="DINPro-Regular"/>
        </w:rPr>
        <w:t xml:space="preserve"> (saisir les mots-clés) / </w:t>
      </w:r>
      <w:proofErr w:type="spellStart"/>
      <w:r>
        <w:rPr>
          <w:rFonts w:ascii="Comic Sans MS" w:hAnsi="Comic Sans MS" w:cs="DINPro-Regular"/>
        </w:rPr>
        <w:t>Submit</w:t>
      </w:r>
      <w:proofErr w:type="spellEnd"/>
      <w:r>
        <w:rPr>
          <w:rFonts w:ascii="Comic Sans MS" w:hAnsi="Comic Sans MS" w:cs="DINPro-Regular"/>
        </w:rPr>
        <w:t xml:space="preserve"> (mettre en page) / </w:t>
      </w:r>
      <w:proofErr w:type="spellStart"/>
      <w:r>
        <w:rPr>
          <w:rFonts w:ascii="Comic Sans MS" w:hAnsi="Comic Sans MS" w:cs="DINPro-Regular"/>
        </w:rPr>
        <w:t>Color</w:t>
      </w:r>
      <w:proofErr w:type="spellEnd"/>
      <w:r>
        <w:rPr>
          <w:rFonts w:ascii="Comic Sans MS" w:hAnsi="Comic Sans MS" w:cs="DINPro-Regular"/>
        </w:rPr>
        <w:t xml:space="preserve"> et </w:t>
      </w:r>
      <w:proofErr w:type="spellStart"/>
      <w:r>
        <w:rPr>
          <w:rFonts w:ascii="Comic Sans MS" w:hAnsi="Comic Sans MS" w:cs="DINPro-Regular"/>
        </w:rPr>
        <w:t>Theme</w:t>
      </w:r>
      <w:proofErr w:type="spellEnd"/>
      <w:r>
        <w:rPr>
          <w:rFonts w:ascii="Comic Sans MS" w:hAnsi="Comic Sans MS" w:cs="DINPro-Regular"/>
        </w:rPr>
        <w:t xml:space="preserve"> (pour choix des couleurs) / Font (police des caractères) / Orientation (en horizontal vertical…) / Shape (je choisis la forme) / Options (pour valider les chiffres ou la </w:t>
      </w:r>
      <w:proofErr w:type="spellStart"/>
      <w:r>
        <w:rPr>
          <w:rFonts w:ascii="Comic Sans MS" w:hAnsi="Comic Sans MS" w:cs="DINPro-Regular"/>
        </w:rPr>
        <w:t>pontuation</w:t>
      </w:r>
      <w:proofErr w:type="spellEnd"/>
      <w:r>
        <w:rPr>
          <w:rFonts w:ascii="Comic Sans MS" w:hAnsi="Comic Sans MS" w:cs="DINPro-Regular"/>
        </w:rPr>
        <w:t>) / Save Share (pour enregistrer mon nuage de mots dans mon dossier image : format 500 jpeg)</w:t>
      </w:r>
    </w:p>
    <w:p w:rsidR="001A394D" w:rsidRPr="001A394D" w:rsidRDefault="001A394D" w:rsidP="001A394D">
      <w:pPr>
        <w:pStyle w:val="Paragraphedeliste"/>
        <w:spacing w:after="0"/>
        <w:rPr>
          <w:rFonts w:ascii="Comic Sans MS" w:hAnsi="Comic Sans MS" w:cs="DINPro-Regular"/>
          <w:sz w:val="6"/>
          <w:szCs w:val="6"/>
        </w:rPr>
      </w:pPr>
    </w:p>
    <w:p w:rsidR="00642A4A" w:rsidRPr="00642A4A" w:rsidRDefault="00426FC8" w:rsidP="00B54023">
      <w:pPr>
        <w:pStyle w:val="Paragraphedeliste"/>
        <w:numPr>
          <w:ilvl w:val="0"/>
          <w:numId w:val="12"/>
        </w:numPr>
        <w:spacing w:after="0"/>
      </w:pPr>
      <w:r w:rsidRPr="00642A4A">
        <w:rPr>
          <w:rFonts w:ascii="Comic Sans MS" w:hAnsi="Comic Sans MS" w:cs="DINPro-Regular"/>
          <w:b/>
          <w:u w:val="single"/>
        </w:rPr>
        <w:t>Feuilletage des romans et documentaires sur BIEN VIVRE ENSEMBLE</w:t>
      </w:r>
      <w:r w:rsidRPr="00642A4A">
        <w:rPr>
          <w:rFonts w:ascii="Comic Sans MS" w:hAnsi="Comic Sans MS" w:cs="DINPro-Regular"/>
          <w:b/>
        </w:rPr>
        <w:t xml:space="preserve"> </w:t>
      </w:r>
    </w:p>
    <w:p w:rsidR="001A394D" w:rsidRDefault="001A394D" w:rsidP="00C128E3">
      <w:pPr>
        <w:spacing w:after="0"/>
        <w:jc w:val="right"/>
        <w:rPr>
          <w:sz w:val="6"/>
          <w:szCs w:val="6"/>
        </w:rPr>
      </w:pPr>
    </w:p>
    <w:p w:rsidR="00426FC8" w:rsidRDefault="00426FC8" w:rsidP="00C128E3">
      <w:pPr>
        <w:spacing w:after="0"/>
        <w:jc w:val="right"/>
      </w:pPr>
      <w:r>
        <w:t>Socle commun des connaissances : Domaine 1 des langages pour communiquer et pour penser</w:t>
      </w:r>
    </w:p>
    <w:p w:rsidR="00426FC8" w:rsidRPr="008A51BF" w:rsidRDefault="00426FC8" w:rsidP="00C128E3">
      <w:pPr>
        <w:spacing w:after="0"/>
        <w:jc w:val="right"/>
        <w:rPr>
          <w:rFonts w:ascii="Comic Sans MS" w:hAnsi="Comic Sans MS" w:cs="DINPro-Regular"/>
          <w:b/>
          <w:sz w:val="24"/>
          <w:szCs w:val="24"/>
        </w:rPr>
      </w:pPr>
      <w:r>
        <w:t>Domaine 3 la formation de la personne et du citoyen</w:t>
      </w:r>
    </w:p>
    <w:sectPr w:rsidR="00426FC8" w:rsidRPr="008A51BF" w:rsidSect="00570E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5BF3"/>
    <w:multiLevelType w:val="hybridMultilevel"/>
    <w:tmpl w:val="C8F021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74848"/>
    <w:multiLevelType w:val="hybridMultilevel"/>
    <w:tmpl w:val="FFFC19CE"/>
    <w:lvl w:ilvl="0" w:tplc="7BF012F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460B3"/>
    <w:multiLevelType w:val="hybridMultilevel"/>
    <w:tmpl w:val="5226E80C"/>
    <w:lvl w:ilvl="0" w:tplc="96DCE5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3408B8"/>
    <w:multiLevelType w:val="hybridMultilevel"/>
    <w:tmpl w:val="500C557C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C5DAC"/>
    <w:multiLevelType w:val="hybridMultilevel"/>
    <w:tmpl w:val="1B9800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D51F3"/>
    <w:multiLevelType w:val="hybridMultilevel"/>
    <w:tmpl w:val="F5E888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2351"/>
    <w:multiLevelType w:val="hybridMultilevel"/>
    <w:tmpl w:val="3B522BF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2635D"/>
    <w:multiLevelType w:val="hybridMultilevel"/>
    <w:tmpl w:val="F23A3D56"/>
    <w:lvl w:ilvl="0" w:tplc="1EA651A8">
      <w:numFmt w:val="bullet"/>
      <w:lvlText w:val="-"/>
      <w:lvlJc w:val="left"/>
      <w:pPr>
        <w:ind w:left="720" w:hanging="360"/>
      </w:pPr>
      <w:rPr>
        <w:rFonts w:ascii="DINPro-Regular" w:eastAsiaTheme="minorHAnsi" w:hAnsi="DINPro-Regular" w:cs="DIN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01CE3"/>
    <w:multiLevelType w:val="hybridMultilevel"/>
    <w:tmpl w:val="D7A804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8793E"/>
    <w:multiLevelType w:val="hybridMultilevel"/>
    <w:tmpl w:val="D186C0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23907"/>
    <w:multiLevelType w:val="hybridMultilevel"/>
    <w:tmpl w:val="3C5638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50C26"/>
    <w:multiLevelType w:val="hybridMultilevel"/>
    <w:tmpl w:val="97F041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24472"/>
    <w:multiLevelType w:val="hybridMultilevel"/>
    <w:tmpl w:val="DE1A1C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12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4A7E"/>
    <w:rsid w:val="00090673"/>
    <w:rsid w:val="000B1F4A"/>
    <w:rsid w:val="000E0DA0"/>
    <w:rsid w:val="00131D6F"/>
    <w:rsid w:val="001373C2"/>
    <w:rsid w:val="001A394D"/>
    <w:rsid w:val="001D0573"/>
    <w:rsid w:val="001E663F"/>
    <w:rsid w:val="00215438"/>
    <w:rsid w:val="00223664"/>
    <w:rsid w:val="00245E5B"/>
    <w:rsid w:val="002A09BF"/>
    <w:rsid w:val="002E5A67"/>
    <w:rsid w:val="003A0E96"/>
    <w:rsid w:val="003E61B7"/>
    <w:rsid w:val="0041065E"/>
    <w:rsid w:val="00416C23"/>
    <w:rsid w:val="00426FC8"/>
    <w:rsid w:val="00446A2F"/>
    <w:rsid w:val="004579F2"/>
    <w:rsid w:val="00480EB4"/>
    <w:rsid w:val="004A23C6"/>
    <w:rsid w:val="004B06ED"/>
    <w:rsid w:val="004B7A91"/>
    <w:rsid w:val="00541EA9"/>
    <w:rsid w:val="00570E4D"/>
    <w:rsid w:val="005816E6"/>
    <w:rsid w:val="005F379F"/>
    <w:rsid w:val="0062029C"/>
    <w:rsid w:val="00642A4A"/>
    <w:rsid w:val="006552BD"/>
    <w:rsid w:val="00664C17"/>
    <w:rsid w:val="00685CCF"/>
    <w:rsid w:val="00744AC3"/>
    <w:rsid w:val="007517B6"/>
    <w:rsid w:val="008135C1"/>
    <w:rsid w:val="0082373E"/>
    <w:rsid w:val="00831C08"/>
    <w:rsid w:val="00845E9A"/>
    <w:rsid w:val="008472FB"/>
    <w:rsid w:val="008736B1"/>
    <w:rsid w:val="00897478"/>
    <w:rsid w:val="008A51BF"/>
    <w:rsid w:val="0092367E"/>
    <w:rsid w:val="00955D65"/>
    <w:rsid w:val="009D056E"/>
    <w:rsid w:val="009F1338"/>
    <w:rsid w:val="00A84966"/>
    <w:rsid w:val="00A927FC"/>
    <w:rsid w:val="00AE4A7E"/>
    <w:rsid w:val="00B238EC"/>
    <w:rsid w:val="00B51FC9"/>
    <w:rsid w:val="00B54023"/>
    <w:rsid w:val="00BB1C35"/>
    <w:rsid w:val="00BB549C"/>
    <w:rsid w:val="00C12638"/>
    <w:rsid w:val="00C128E3"/>
    <w:rsid w:val="00C40EC1"/>
    <w:rsid w:val="00C70821"/>
    <w:rsid w:val="00CA539F"/>
    <w:rsid w:val="00CB3263"/>
    <w:rsid w:val="00CE1829"/>
    <w:rsid w:val="00D702FD"/>
    <w:rsid w:val="00D76419"/>
    <w:rsid w:val="00DB4411"/>
    <w:rsid w:val="00DC7F56"/>
    <w:rsid w:val="00DF1083"/>
    <w:rsid w:val="00E72B9F"/>
    <w:rsid w:val="00E9664C"/>
    <w:rsid w:val="00F50E4E"/>
    <w:rsid w:val="00F75627"/>
    <w:rsid w:val="00F80E63"/>
    <w:rsid w:val="00FE5F77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51AF8-FBC4-4BB3-99AF-6D13BCB4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56E"/>
  </w:style>
  <w:style w:type="paragraph" w:styleId="Titre3">
    <w:name w:val="heading 3"/>
    <w:basedOn w:val="Normal"/>
    <w:link w:val="Titre3Car"/>
    <w:uiPriority w:val="9"/>
    <w:qFormat/>
    <w:rsid w:val="00AE4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AE4A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E4A7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E4A7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semiHidden/>
    <w:rsid w:val="003E61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80E63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0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1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75587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1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1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9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0080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1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8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nauharcelement.education.gouv.fr/ressour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LGT ST PAUL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clair muriel</cp:lastModifiedBy>
  <cp:revision>41</cp:revision>
  <cp:lastPrinted>2019-10-17T12:01:00Z</cp:lastPrinted>
  <dcterms:created xsi:type="dcterms:W3CDTF">2016-11-24T10:43:00Z</dcterms:created>
  <dcterms:modified xsi:type="dcterms:W3CDTF">2020-01-06T09:46:00Z</dcterms:modified>
</cp:coreProperties>
</file>